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tbl>
      <w:tblPr>
        <w:tblInd w:w="1384" w:type="dxa"/>
      </w:tblPr>
      <w:tblGrid>
        <w:gridCol w:w="4785"/>
        <w:gridCol w:w="4786"/>
      </w:tblGrid>
      <w:tr>
        <w:trPr>
          <w:trHeight w:val="1" w:hRule="atLeast"/>
          <w:jc w:val="left"/>
        </w:trPr>
        <w:tc>
          <w:tcPr>
            <w:tcW w:w="47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ПРИНЯТО: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 заседании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Педагогического Совета Школы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«28»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августа 2014 г.</w:t>
            </w:r>
          </w:p>
        </w:tc>
        <w:tc>
          <w:tcPr>
            <w:tcW w:w="47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УТВЕРЖДЕН: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приказом  заведующей  филиала МАОУ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Сервинская ООШ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Начальная общеобразовательная школа  – Учительский дом в д. Тарова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«28»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августа 2014 г.                                                                                                                </w:t>
            </w:r>
          </w:p>
        </w:tc>
      </w:tr>
    </w:tbl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Муниципальное автономное  общеобразовательное учреждение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Сервинская основная общеобразовательная школа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4"/>
        <w:ind w:right="20" w:left="0" w:firstLine="0"/>
        <w:jc w:val="center"/>
        <w:rPr>
          <w:rFonts w:ascii="Times New Roman" w:hAnsi="Times New Roman" w:cs="Times New Roman" w:eastAsia="Times New Roman"/>
          <w:color w:val="000000"/>
          <w:spacing w:val="6"/>
          <w:position w:val="0"/>
          <w:sz w:val="28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8"/>
          <w:u w:val="single"/>
          <w:shd w:fill="FFFFFF" w:val="clear"/>
        </w:rPr>
        <w:t xml:space="preserve">филиал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8"/>
          <w:u w:val="single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8"/>
          <w:u w:val="single"/>
          <w:shd w:fill="FFFFFF" w:val="clear"/>
        </w:rPr>
        <w:t xml:space="preserve">Начальная общеобразовательная школа- Учительский дом в  </w:t>
      </w:r>
    </w:p>
    <w:p>
      <w:pPr>
        <w:spacing w:before="0" w:after="200" w:line="274"/>
        <w:ind w:right="20" w:left="0" w:firstLine="0"/>
        <w:jc w:val="center"/>
        <w:rPr>
          <w:rFonts w:ascii="Times New Roman" w:hAnsi="Times New Roman" w:cs="Times New Roman" w:eastAsia="Times New Roman"/>
          <w:color w:val="000000"/>
          <w:spacing w:val="6"/>
          <w:position w:val="0"/>
          <w:sz w:val="28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8"/>
          <w:u w:val="single"/>
          <w:shd w:fill="FFFFFF" w:val="clear"/>
        </w:rPr>
        <w:t xml:space="preserve">д. Тарова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8"/>
          <w:u w:val="single"/>
          <w:shd w:fill="FFFFFF" w:val="clear"/>
        </w:rPr>
        <w:t xml:space="preserve">»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spacing w:before="0" w:after="12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10"/>
          <w:position w:val="0"/>
          <w:sz w:val="28"/>
          <w:u w:val="single"/>
          <w:shd w:fill="auto" w:val="clear"/>
        </w:rPr>
        <w:t xml:space="preserve">Положение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1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10"/>
          <w:position w:val="0"/>
          <w:sz w:val="28"/>
          <w:u w:val="single"/>
          <w:shd w:fill="auto" w:val="clear"/>
        </w:rPr>
        <w:t xml:space="preserve">о правилах внутреннего распорядка обучающихся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1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10"/>
          <w:position w:val="0"/>
          <w:sz w:val="22"/>
          <w:u w:val="single"/>
          <w:shd w:fill="auto" w:val="clear"/>
        </w:rPr>
        <w:t xml:space="preserve">2014 </w:t>
      </w:r>
    </w:p>
    <w:p>
      <w:pPr>
        <w:spacing w:before="0" w:after="200" w:line="240"/>
        <w:ind w:right="0" w:left="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0"/>
          <w:u w:val="single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0"/>
          <w:u w:val="single"/>
          <w:shd w:fill="auto" w:val="clear"/>
        </w:rPr>
        <w:t xml:space="preserve">Общие положения</w:t>
      </w:r>
    </w:p>
    <w:p>
      <w:pPr>
        <w:numPr>
          <w:ilvl w:val="0"/>
          <w:numId w:val="14"/>
        </w:numPr>
        <w:tabs>
          <w:tab w:val="left" w:pos="46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Настоящее Положение разработано на основе Федерального закона от 29</w:t>
      </w:r>
    </w:p>
    <w:p>
      <w:pPr>
        <w:spacing w:before="0" w:after="0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декабря 2012 г. № 273-03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 образовании в Российской Федерации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ст. 34, 43), Конвенции о правах ребенка (ст. 1-31) и Устава МАОУ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Сервинская ООШ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».</w:t>
      </w:r>
    </w:p>
    <w:p>
      <w:pPr>
        <w:numPr>
          <w:ilvl w:val="0"/>
          <w:numId w:val="16"/>
        </w:numPr>
        <w:tabs>
          <w:tab w:val="left" w:pos="468" w:leader="none"/>
        </w:tabs>
        <w:spacing w:before="0" w:after="0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Права и обязанности обучающегося, предусмотренные законодательством об образовании, настоящим Уставом и иными локальными нормативными актами Учреждения, возникают у лица, принятого на обучение, с даты, указанной в приказе директора Учреждения о приеме лица на обучение.</w:t>
      </w:r>
    </w:p>
    <w:p>
      <w:pPr>
        <w:numPr>
          <w:ilvl w:val="0"/>
          <w:numId w:val="16"/>
        </w:numPr>
        <w:tabs>
          <w:tab w:val="left" w:pos="468" w:leader="none"/>
        </w:tabs>
        <w:spacing w:before="0" w:after="0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Правила приема в Учреждение не урегулированные законодательством, определяются локальным нормативным актом Учреждения, принятым в порядке, установленным настоящим Уставом.</w:t>
      </w:r>
    </w:p>
    <w:p>
      <w:pPr>
        <w:numPr>
          <w:ilvl w:val="0"/>
          <w:numId w:val="16"/>
        </w:numPr>
        <w:tabs>
          <w:tab w:val="left" w:pos="468" w:leader="none"/>
        </w:tabs>
        <w:spacing w:before="0" w:after="0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Участниками образовательных отношений являются обучающиеся, их родители (законные представители), педагогические работники Учреждения.</w:t>
      </w:r>
    </w:p>
    <w:p>
      <w:pPr>
        <w:numPr>
          <w:ilvl w:val="0"/>
          <w:numId w:val="16"/>
        </w:numPr>
        <w:tabs>
          <w:tab w:val="left" w:pos="468" w:leader="none"/>
        </w:tabs>
        <w:spacing w:before="0" w:after="0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Порядок регламентации и оформления отношений между ними определяется нормами действующего законодательства Российской Федерации и локальными актами Учреждения.</w:t>
      </w:r>
    </w:p>
    <w:p>
      <w:pPr>
        <w:numPr>
          <w:ilvl w:val="0"/>
          <w:numId w:val="16"/>
        </w:numPr>
        <w:tabs>
          <w:tab w:val="left" w:pos="468" w:leader="none"/>
        </w:tabs>
        <w:spacing w:before="0" w:after="0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Основанием возникновения образовательных отношений является приказ директора Учреждения о приеме лица на обучение в Учреждение или для прохождения промежуточной аттестации и (или) государственной итоговой аттестации.</w:t>
      </w:r>
    </w:p>
    <w:p>
      <w:pPr>
        <w:spacing w:before="0" w:after="200" w:line="274"/>
        <w:ind w:right="20" w:left="-426" w:firstLine="426"/>
        <w:jc w:val="left"/>
        <w:rPr>
          <w:rFonts w:ascii="Times New Roman" w:hAnsi="Times New Roman" w:cs="Times New Roman" w:eastAsia="Times New Roman"/>
          <w:color w:val="000000"/>
          <w:spacing w:val="6"/>
          <w:position w:val="0"/>
          <w:sz w:val="22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Настоящее Положение устанавливает требования к поведению внутреннему распорядку для обучающихся МАОУ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Сервинская основная общеобразовательная школа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филиал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2"/>
          <w:u w:val="single"/>
          <w:shd w:fill="FFFFFF" w:val="clear"/>
        </w:rPr>
        <w:t xml:space="preserve">««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2"/>
          <w:u w:val="single"/>
          <w:shd w:fill="FFFFFF" w:val="clear"/>
        </w:rPr>
        <w:t xml:space="preserve">Начальная общеобразовательная школа- Учительский дом в  д. Тарова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2"/>
          <w:u w:val="single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далее - Школа).</w:t>
      </w:r>
    </w:p>
    <w:p>
      <w:pPr>
        <w:numPr>
          <w:ilvl w:val="0"/>
          <w:numId w:val="18"/>
        </w:numPr>
        <w:tabs>
          <w:tab w:val="left" w:pos="468" w:leader="none"/>
        </w:tabs>
        <w:spacing w:before="0" w:after="0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Настоящее Положение направлено на создание в Школе безопасных условий, обстановки, способствующей успешному усвоению обучающимися Школы учебной программы, воспитание уважения к личности и ее правам, развитие культуры поведения и навыков общения.</w:t>
      </w:r>
    </w:p>
    <w:p>
      <w:pPr>
        <w:numPr>
          <w:ilvl w:val="0"/>
          <w:numId w:val="18"/>
        </w:numPr>
        <w:tabs>
          <w:tab w:val="left" w:pos="468" w:leader="none"/>
        </w:tabs>
        <w:spacing w:before="0" w:after="291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Действие настоящего Положения распространяется на всех обучающихся, находящихся в здании и на территории Школы, как во время уроков, так и во внеурочное время.</w:t>
      </w:r>
    </w:p>
    <w:p>
      <w:pPr>
        <w:numPr>
          <w:ilvl w:val="0"/>
          <w:numId w:val="18"/>
        </w:numPr>
        <w:tabs>
          <w:tab w:val="left" w:pos="3220" w:leader="none"/>
        </w:tabs>
        <w:spacing w:before="0" w:after="262" w:line="240"/>
        <w:ind w:right="0" w:left="298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Права и обязанности обучающихся.</w:t>
      </w:r>
    </w:p>
    <w:p>
      <w:pPr>
        <w:numPr>
          <w:ilvl w:val="0"/>
          <w:numId w:val="18"/>
        </w:numPr>
        <w:tabs>
          <w:tab w:val="left" w:pos="46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Обучающиеся Школы имеют право на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:</w:t>
      </w:r>
    </w:p>
    <w:p>
      <w:pPr>
        <w:numPr>
          <w:ilvl w:val="0"/>
          <w:numId w:val="18"/>
        </w:numPr>
        <w:tabs>
          <w:tab w:val="left" w:pos="668" w:leader="none"/>
        </w:tabs>
        <w:spacing w:before="0" w:after="0" w:line="274"/>
        <w:ind w:right="76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Получение бесплатного общего образования (начального общего, основного общего, среднего общего) в соответствии с федеральными государственными образовательными стандартами и государственными образовательными стандартами;</w:t>
      </w:r>
    </w:p>
    <w:p>
      <w:pPr>
        <w:numPr>
          <w:ilvl w:val="0"/>
          <w:numId w:val="18"/>
        </w:numPr>
        <w:tabs>
          <w:tab w:val="left" w:pos="668" w:leader="none"/>
        </w:tabs>
        <w:spacing w:before="0" w:after="0" w:line="274"/>
        <w:ind w:right="12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Обучение в соответствии с федеральными государственными образовательными стандартами и государственными образовательными стандартами по индивидуальному учебному плану;</w:t>
      </w:r>
    </w:p>
    <w:p>
      <w:pPr>
        <w:numPr>
          <w:ilvl w:val="0"/>
          <w:numId w:val="18"/>
        </w:numPr>
        <w:tabs>
          <w:tab w:val="left" w:pos="668" w:leader="none"/>
        </w:tabs>
        <w:spacing w:before="0" w:after="0" w:line="274"/>
        <w:ind w:right="3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Предоставление условий для обучения с учетом особенностей их психофизического развития и состояния здоровья, в том числе получение социально-педагогической и психологической помощи;</w:t>
      </w:r>
    </w:p>
    <w:p>
      <w:pPr>
        <w:tabs>
          <w:tab w:val="left" w:pos="668" w:leader="none"/>
        </w:tabs>
        <w:spacing w:before="0" w:after="0" w:line="274"/>
        <w:ind w:right="168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</w:p>
    <w:p>
      <w:pPr>
        <w:numPr>
          <w:ilvl w:val="0"/>
          <w:numId w:val="26"/>
        </w:numPr>
        <w:tabs>
          <w:tab w:val="left" w:pos="668" w:leader="none"/>
        </w:tabs>
        <w:spacing w:before="0" w:after="0" w:line="274"/>
        <w:ind w:right="12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>
      <w:pPr>
        <w:numPr>
          <w:ilvl w:val="0"/>
          <w:numId w:val="26"/>
        </w:numPr>
        <w:tabs>
          <w:tab w:val="left" w:pos="668" w:leader="none"/>
        </w:tabs>
        <w:spacing w:before="0" w:after="0" w:line="274"/>
        <w:ind w:right="244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Свободу совести, информации, свободное выражение собственных взглядов и убеждений;</w:t>
      </w:r>
    </w:p>
    <w:p>
      <w:pPr>
        <w:numPr>
          <w:ilvl w:val="0"/>
          <w:numId w:val="26"/>
        </w:numPr>
        <w:tabs>
          <w:tab w:val="left" w:pos="668" w:leader="none"/>
        </w:tabs>
        <w:spacing w:before="0" w:after="0" w:line="274"/>
        <w:ind w:right="168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Каникулы -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numPr>
          <w:ilvl w:val="0"/>
          <w:numId w:val="30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локальным актами, регламентирующими осуществление образовательной деятельности в Школе;</w:t>
      </w:r>
    </w:p>
    <w:p>
      <w:pPr>
        <w:numPr>
          <w:ilvl w:val="0"/>
          <w:numId w:val="30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Пользование в порядке, установленном локальными актами, лечебно-оздоровительной инфраструктурой, объектами культуры и объектами спорта;</w:t>
      </w:r>
    </w:p>
    <w:p>
      <w:pPr>
        <w:numPr>
          <w:ilvl w:val="0"/>
          <w:numId w:val="30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>
      <w:pPr>
        <w:numPr>
          <w:ilvl w:val="0"/>
          <w:numId w:val="30"/>
        </w:numPr>
        <w:tabs>
          <w:tab w:val="left" w:pos="730" w:leader="none"/>
        </w:tabs>
        <w:spacing w:before="0" w:after="0" w:line="274"/>
        <w:ind w:right="84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На посещение по своему выбору мероприятий, которые проводятся в Школе, и не предусмотрены учебным планом, в порядке, установленном локальными актами.</w:t>
      </w:r>
    </w:p>
    <w:p>
      <w:pPr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Привлечение обучающихся без их согласия и несовершеннолетних обучающихся без согласия их родителей (законных представителей) к труду, не предусмотренному образовательной программой, запрещается;</w:t>
      </w:r>
    </w:p>
    <w:p>
      <w:pPr>
        <w:numPr>
          <w:ilvl w:val="0"/>
          <w:numId w:val="33"/>
        </w:numPr>
        <w:tabs>
          <w:tab w:val="left" w:pos="730" w:leader="none"/>
        </w:tabs>
        <w:spacing w:before="0" w:after="0" w:line="274"/>
        <w:ind w:right="21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Бесплатное пользование библиотечно-информационными ресурсами, учебной, производственной, научной базой Школы;</w:t>
      </w:r>
    </w:p>
    <w:p>
      <w:pPr>
        <w:numPr>
          <w:ilvl w:val="0"/>
          <w:numId w:val="33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>
      <w:pPr>
        <w:numPr>
          <w:ilvl w:val="0"/>
          <w:numId w:val="33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Обучающимся, осваивающим основные образовательные программы за счет бюджетных ассигнований федерального бюджета, бюджетов субъектов Российской Федерации и местных бюджетов в пределах федеральных государственных образовательных стандартов, образовательных стандартов, Школой, бесплатно предоставляются в пользование на время получения образования учебники и учебные пособия, а также учебно-методические материалы, средства обучения и воспитания.</w:t>
      </w:r>
    </w:p>
    <w:p>
      <w:pPr>
        <w:numPr>
          <w:ilvl w:val="0"/>
          <w:numId w:val="33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деятельности;</w:t>
      </w:r>
    </w:p>
    <w:p>
      <w:pPr>
        <w:numPr>
          <w:ilvl w:val="0"/>
          <w:numId w:val="33"/>
        </w:numPr>
        <w:tabs>
          <w:tab w:val="left" w:pos="730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Участие в управлении Школой в порядке, установленном Уставом;</w:t>
      </w:r>
    </w:p>
    <w:p>
      <w:pPr>
        <w:numPr>
          <w:ilvl w:val="0"/>
          <w:numId w:val="33"/>
        </w:numPr>
        <w:tabs>
          <w:tab w:val="left" w:pos="730" w:leader="none"/>
        </w:tabs>
        <w:spacing w:before="0" w:after="0" w:line="274"/>
        <w:ind w:right="84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Иные академические права, предусмотренные Федеральным законом, иными нормативными правовыми актами Российской Федерации, локальными нормативными актами.</w:t>
      </w:r>
    </w:p>
    <w:p>
      <w:pPr>
        <w:numPr>
          <w:ilvl w:val="0"/>
          <w:numId w:val="33"/>
        </w:numPr>
        <w:tabs>
          <w:tab w:val="left" w:pos="473" w:leader="none"/>
        </w:tabs>
        <w:spacing w:before="0" w:after="0" w:line="274"/>
        <w:ind w:right="172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Обучающимся предоставляются следующие меры социальной поддержки и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стимулирования:</w:t>
      </w:r>
    </w:p>
    <w:p>
      <w:pPr>
        <w:numPr>
          <w:ilvl w:val="0"/>
          <w:numId w:val="33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Права, обязанности, меры социальной поддержки, ответственность обучающихся определены Федеральным законом от 29.12.2012. № 273-ФЭ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 образовании в Российской Федерации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».</w:t>
      </w:r>
    </w:p>
    <w:p>
      <w:pPr>
        <w:spacing w:before="0" w:after="0" w:line="274"/>
        <w:ind w:right="84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2.2 2.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Обеспечение учебниками и учебными пособиями, а также учебно-методическими пособиями, средствами обучения и воспитания, в пределах федеральных государственных образовательных стандартов, осуществляется за счет бюджетных ассигнований.</w:t>
      </w:r>
    </w:p>
    <w:p>
      <w:pPr>
        <w:numPr>
          <w:ilvl w:val="0"/>
          <w:numId w:val="40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Пользование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 и (или) получающим платные образовательные услуги, осуществляется в порядке, установленном Учреждением.</w:t>
      </w:r>
    </w:p>
    <w:p>
      <w:pPr>
        <w:numPr>
          <w:ilvl w:val="0"/>
          <w:numId w:val="40"/>
        </w:numPr>
        <w:tabs>
          <w:tab w:val="left" w:pos="730" w:leader="none"/>
        </w:tabs>
        <w:spacing w:before="0" w:after="0" w:line="274"/>
        <w:ind w:right="84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Обеспечение питанием в случаях и в порядке, которые установлены федеральными законами, законами субъектов Российской Федерации;</w:t>
      </w:r>
    </w:p>
    <w:p>
      <w:pPr>
        <w:numPr>
          <w:ilvl w:val="0"/>
          <w:numId w:val="40"/>
        </w:numPr>
        <w:tabs>
          <w:tab w:val="left" w:pos="730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Иные меры социальной поддержки, предусмотренные нормативными правовыми актами Российской Федерации и нормативными правовыми актами субъектов Российской Федерации, правовыми актами органов местного самоуправления, локальными нормативными актами.</w:t>
      </w:r>
    </w:p>
    <w:p>
      <w:pPr>
        <w:numPr>
          <w:ilvl w:val="0"/>
          <w:numId w:val="40"/>
        </w:numPr>
        <w:tabs>
          <w:tab w:val="left" w:pos="3907" w:leader="none"/>
        </w:tabs>
        <w:spacing w:before="0" w:after="0" w:line="274"/>
        <w:ind w:right="0" w:left="348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Обучающиеся обязаны: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numPr>
          <w:ilvl w:val="0"/>
          <w:numId w:val="45"/>
        </w:numPr>
        <w:tabs>
          <w:tab w:val="left" w:pos="544" w:leader="none"/>
        </w:tabs>
        <w:spacing w:before="0" w:after="0" w:line="274"/>
        <w:ind w:right="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>
      <w:pPr>
        <w:numPr>
          <w:ilvl w:val="0"/>
          <w:numId w:val="45"/>
        </w:numPr>
        <w:tabs>
          <w:tab w:val="left" w:pos="549" w:leader="none"/>
        </w:tabs>
        <w:spacing w:before="0" w:after="0" w:line="274"/>
        <w:ind w:right="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Выполнять требования Устава школы, правил внутреннего распорядка и иных локальных нормативных актов по вопросам организации и осуществления образовательной деятельности;</w:t>
      </w:r>
    </w:p>
    <w:p>
      <w:pPr>
        <w:numPr>
          <w:ilvl w:val="0"/>
          <w:numId w:val="45"/>
        </w:numPr>
        <w:tabs>
          <w:tab w:val="left" w:pos="549" w:leader="none"/>
        </w:tabs>
        <w:spacing w:before="0" w:after="0" w:line="274"/>
        <w:ind w:right="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>
      <w:pPr>
        <w:numPr>
          <w:ilvl w:val="0"/>
          <w:numId w:val="45"/>
        </w:numPr>
        <w:tabs>
          <w:tab w:val="left" w:pos="544" w:leader="none"/>
        </w:tabs>
        <w:spacing w:before="0" w:after="0" w:line="274"/>
        <w:ind w:right="176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Уважать честь и достоинство других обучающихся и работников Школы, не создавать препятствий для получения образования другими обучающимися;</w:t>
      </w:r>
    </w:p>
    <w:p>
      <w:pPr>
        <w:numPr>
          <w:ilvl w:val="0"/>
          <w:numId w:val="45"/>
        </w:numPr>
        <w:tabs>
          <w:tab w:val="left" w:pos="544" w:leader="none"/>
        </w:tabs>
        <w:spacing w:before="0" w:after="291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Бережно относиться к имуществу Школы.</w:t>
      </w:r>
    </w:p>
    <w:p>
      <w:pPr>
        <w:numPr>
          <w:ilvl w:val="0"/>
          <w:numId w:val="45"/>
        </w:numPr>
        <w:tabs>
          <w:tab w:val="left" w:pos="3560" w:leader="none"/>
        </w:tabs>
        <w:spacing w:before="0" w:after="207" w:line="240"/>
        <w:ind w:right="0" w:left="332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Общие правила поведения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0" w:line="274"/>
        <w:ind w:right="26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должны приходить в Школу за 15-20 минут до начала занятий, без опозданий.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0" w:line="274"/>
        <w:ind w:right="176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Сменная обувь для обучающихся всех классов во все времена года обязательна. Кроссовки и обувь, оставляющая полосы на полу, не допускаются.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Не разрешается нахождение в помещении Школы лиц в верхней одежде.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0" w:line="274"/>
        <w:ind w:right="1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Выход обучающихся из школы в течение учебного дня разрешается только по разрешению классного руководителя или дежурного администратора.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0" w:line="274"/>
        <w:ind w:right="202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Школы приносят необходимые учебные принадлежности, книги, тетради, дневник. Являются в Школу с подготовленными домашними заданиями по предметам, согласно расписанию уроков.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Школы проявляет уважение к старшим, заботится о младших.</w:t>
      </w:r>
    </w:p>
    <w:p>
      <w:pPr>
        <w:numPr>
          <w:ilvl w:val="0"/>
          <w:numId w:val="45"/>
        </w:numPr>
        <w:tabs>
          <w:tab w:val="left" w:pos="539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и педагоги обращаются друг к другу уважительно.</w:t>
      </w:r>
    </w:p>
    <w:p>
      <w:pPr>
        <w:numPr>
          <w:ilvl w:val="0"/>
          <w:numId w:val="45"/>
        </w:numPr>
        <w:tabs>
          <w:tab w:val="left" w:pos="554" w:leader="none"/>
        </w:tabs>
        <w:spacing w:before="0" w:after="0" w:line="274"/>
        <w:ind w:right="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Школьники уступают дорогу взрослым, старшие школьники - младшим, мальчики - девочкам.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0" w:line="274"/>
        <w:ind w:right="1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Вне Школы обучающиеся ведут себя везде так, чтобы не уронить свою честь и достоинство, не запятнать доброе имя Школы.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0" w:line="274"/>
        <w:ind w:right="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берегут имущество Школы, аккуратно относятся как к своему, так и к чужому имуществу.</w:t>
      </w:r>
    </w:p>
    <w:p>
      <w:pPr>
        <w:numPr>
          <w:ilvl w:val="0"/>
          <w:numId w:val="45"/>
        </w:numPr>
        <w:tabs>
          <w:tab w:val="left" w:pos="515" w:leader="none"/>
        </w:tabs>
        <w:spacing w:before="0" w:after="291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Мобильные телефоны должны быть отключены во время пребывания на уроке.</w:t>
      </w:r>
    </w:p>
    <w:p>
      <w:pPr>
        <w:spacing w:before="0" w:after="212" w:line="240"/>
        <w:ind w:right="0" w:left="332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4.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Обучающимся запрещается:</w:t>
      </w:r>
    </w:p>
    <w:p>
      <w:pPr>
        <w:numPr>
          <w:ilvl w:val="0"/>
          <w:numId w:val="62"/>
        </w:numPr>
        <w:tabs>
          <w:tab w:val="left" w:pos="515" w:leader="none"/>
        </w:tabs>
        <w:spacing w:before="0" w:after="0" w:line="274"/>
        <w:ind w:right="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Приносить, передавать или использовать оружие, спиртные напитки, табачные изделия, токсические и наркотические вещества;</w:t>
      </w:r>
    </w:p>
    <w:p>
      <w:pPr>
        <w:numPr>
          <w:ilvl w:val="0"/>
          <w:numId w:val="62"/>
        </w:numPr>
        <w:tabs>
          <w:tab w:val="left" w:pos="515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Использовать любые средства и вещества, могущие привести к взрывам и пожарам;</w:t>
      </w:r>
    </w:p>
    <w:p>
      <w:pPr>
        <w:numPr>
          <w:ilvl w:val="0"/>
          <w:numId w:val="62"/>
        </w:numPr>
        <w:tabs>
          <w:tab w:val="left" w:pos="515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Применять физическую силу для выяснения отношений, запугивания и вымогательства;</w:t>
      </w:r>
    </w:p>
    <w:p>
      <w:pPr>
        <w:numPr>
          <w:ilvl w:val="0"/>
          <w:numId w:val="62"/>
        </w:numPr>
        <w:tabs>
          <w:tab w:val="left" w:pos="515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Производить любые действия, влекущие за собой опасные последствия для окружающих;</w:t>
      </w:r>
    </w:p>
    <w:p>
      <w:pPr>
        <w:numPr>
          <w:ilvl w:val="0"/>
          <w:numId w:val="62"/>
        </w:numPr>
        <w:tabs>
          <w:tab w:val="left" w:pos="515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Совершать иные действия, нарушающие права и свободы человека и гражданина.</w:t>
      </w:r>
    </w:p>
    <w:p>
      <w:pPr>
        <w:numPr>
          <w:ilvl w:val="0"/>
          <w:numId w:val="62"/>
        </w:numPr>
        <w:tabs>
          <w:tab w:val="left" w:pos="515" w:leader="none"/>
        </w:tabs>
        <w:spacing w:before="0" w:after="0" w:line="274"/>
        <w:ind w:right="24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Дисциплина в Учреждении поддерживается на основе уважения человеческого достоинства обучающихся, педагогических работников. Применение физического и (или) психического насилия по отношению к обучающимся не допускается.</w:t>
      </w:r>
    </w:p>
    <w:p>
      <w:pPr>
        <w:numPr>
          <w:ilvl w:val="0"/>
          <w:numId w:val="62"/>
        </w:numPr>
        <w:tabs>
          <w:tab w:val="left" w:pos="515" w:leader="none"/>
        </w:tabs>
        <w:spacing w:before="0" w:after="291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Курить в здании, на территории школы запрещается.</w:t>
      </w:r>
    </w:p>
    <w:p>
      <w:pPr>
        <w:numPr>
          <w:ilvl w:val="0"/>
          <w:numId w:val="62"/>
        </w:numPr>
        <w:tabs>
          <w:tab w:val="left" w:pos="3560" w:leader="none"/>
        </w:tabs>
        <w:spacing w:before="0" w:after="0" w:line="240"/>
        <w:ind w:right="0" w:left="332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Организация учебного времени</w:t>
      </w:r>
    </w:p>
    <w:p>
      <w:pPr>
        <w:numPr>
          <w:ilvl w:val="0"/>
          <w:numId w:val="62"/>
        </w:numPr>
        <w:tabs>
          <w:tab w:val="left" w:pos="515" w:leader="none"/>
        </w:tabs>
        <w:spacing w:before="0" w:after="0" w:line="240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Уроки в Школе проводятся в соответствии с расписанием, утвержденным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tabs>
          <w:tab w:val="left" w:pos="515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директором.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Учитель не имеет права задерживать учащихся после звонка с урока.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Удаление обучающихся с урока запрещено.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6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Проведение контрольных опросов после уроков возможно только с целью улучшения отметки по просьбе ученика или его родителей при согласии учителя.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6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Продолжительность урока для 1 класса в соответствии с СанПин. Продолжительность урока для 2-11 классов - 45 минут.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Продолжительность перемен определяется графиком, утвержденным директора.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6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 течение учебного дня обучающимся не может быть предложено более 1 письменной контрольной работы.</w:t>
      </w:r>
    </w:p>
    <w:p>
      <w:pPr>
        <w:numPr>
          <w:ilvl w:val="0"/>
          <w:numId w:val="70"/>
        </w:numPr>
        <w:tabs>
          <w:tab w:val="left" w:pos="3460" w:leader="none"/>
        </w:tabs>
        <w:spacing w:before="0" w:after="240" w:line="274"/>
        <w:ind w:right="0" w:left="322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Учебные документы учащихся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6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Каждый обучающийся должен иметь с собой оформленный дневник установленного образца и предъявлять его по первому требованию учителя или администрации.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должны ежедневно вести запись домашних заданий в дневнике.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Обучающийся должен еженедельно отдавать дневник на подпись родителям.</w:t>
      </w:r>
    </w:p>
    <w:p>
      <w:pPr>
        <w:numPr>
          <w:ilvl w:val="0"/>
          <w:numId w:val="70"/>
        </w:numPr>
        <w:tabs>
          <w:tab w:val="left" w:pos="508" w:leader="none"/>
        </w:tabs>
        <w:spacing w:before="0" w:after="0" w:line="274"/>
        <w:ind w:right="66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Итоговые отметки, а также замечания учителей должны представляться на подпись родителям в тот же день.</w:t>
      </w:r>
    </w:p>
    <w:p>
      <w:pPr>
        <w:spacing w:before="0" w:after="240" w:line="274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7.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Правила поведения учащихся на уроках</w:t>
      </w:r>
    </w:p>
    <w:p>
      <w:pPr>
        <w:numPr>
          <w:ilvl w:val="0"/>
          <w:numId w:val="79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входят в класс со звонком. Опаздывать на урок не разрешается.</w:t>
      </w:r>
    </w:p>
    <w:p>
      <w:pPr>
        <w:numPr>
          <w:ilvl w:val="0"/>
          <w:numId w:val="79"/>
        </w:numPr>
        <w:tabs>
          <w:tab w:val="left" w:pos="508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При входе педагога в класс, обучающиеся встают в знак приветствия и садятся после того, как педагог ответит на приветствие и разрешит сесть.</w:t>
      </w:r>
    </w:p>
    <w:p>
      <w:pPr>
        <w:numPr>
          <w:ilvl w:val="0"/>
          <w:numId w:val="79"/>
        </w:numPr>
        <w:tabs>
          <w:tab w:val="left" w:pos="508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Во время урока нельзя шуметь, самовольно вставать с места, отвлекаться самому и отвлекать товарищей от занятий посторонними разговорами, играми, мобильными телефонами, планшетами и другими, не относящимися к уроку делами. Урочное время должно использоваться обучающимися только для учебных целей.</w:t>
      </w:r>
    </w:p>
    <w:p>
      <w:pPr>
        <w:numPr>
          <w:ilvl w:val="0"/>
          <w:numId w:val="79"/>
        </w:numPr>
        <w:tabs>
          <w:tab w:val="left" w:pos="508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Выходить из класса на уроке без разрешения учителя запрещается. В случае необходимости обучающийся должен поднять руку и попросить разрешения учителя.</w:t>
      </w:r>
    </w:p>
    <w:p>
      <w:pPr>
        <w:numPr>
          <w:ilvl w:val="0"/>
          <w:numId w:val="79"/>
        </w:numPr>
        <w:tabs>
          <w:tab w:val="left" w:pos="508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Если обучающийся хочет задать вопрос учителю или ответить на вопрос учителя, он поднимает руку.</w:t>
      </w:r>
    </w:p>
    <w:p>
      <w:pPr>
        <w:numPr>
          <w:ilvl w:val="0"/>
          <w:numId w:val="79"/>
        </w:numPr>
        <w:tabs>
          <w:tab w:val="left" w:pos="508" w:leader="none"/>
        </w:tabs>
        <w:spacing w:before="0" w:after="0" w:line="274"/>
        <w:ind w:right="66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Во время занятий обучающиеся имеют право пользоваться (под руководством учителя) учебными пособиями и оборудованием, которые они возвращают учителю после занятий. Относиться к учебным пособиям и оборудованию надо бережно и аккуратно.</w:t>
      </w:r>
    </w:p>
    <w:p>
      <w:pPr>
        <w:numPr>
          <w:ilvl w:val="0"/>
          <w:numId w:val="79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Во время пребывания на уроке мобильные телефоны должны быть отключены.</w:t>
      </w:r>
    </w:p>
    <w:p>
      <w:pPr>
        <w:numPr>
          <w:ilvl w:val="0"/>
          <w:numId w:val="79"/>
        </w:numPr>
        <w:tabs>
          <w:tab w:val="left" w:pos="508" w:leader="none"/>
        </w:tabs>
        <w:spacing w:before="0" w:after="291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Обучающимся необходимо знать и соблюдать правила технической безопасности на уроках и во внеурочное время.</w:t>
      </w:r>
    </w:p>
    <w:p>
      <w:pPr>
        <w:spacing w:before="0" w:after="272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8.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Поведение учащихся до начала занятий, во время перемен и после окончания занятий</w:t>
      </w:r>
    </w:p>
    <w:p>
      <w:pPr>
        <w:numPr>
          <w:ilvl w:val="0"/>
          <w:numId w:val="85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Во время перемен обучающийся обязан:</w:t>
      </w:r>
    </w:p>
    <w:p>
      <w:pPr>
        <w:numPr>
          <w:ilvl w:val="0"/>
          <w:numId w:val="85"/>
        </w:numPr>
        <w:tabs>
          <w:tab w:val="left" w:pos="559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Навести чистоту и порядок на своем рабочем месте, выйти из класса:</w:t>
      </w:r>
    </w:p>
    <w:p>
      <w:pPr>
        <w:numPr>
          <w:ilvl w:val="0"/>
          <w:numId w:val="85"/>
        </w:numPr>
        <w:tabs>
          <w:tab w:val="left" w:pos="569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Подчиняться требованиям дежурных учителей и работников школы, Дежурных учащихся по школе;</w:t>
      </w:r>
    </w:p>
    <w:p>
      <w:pPr>
        <w:numPr>
          <w:ilvl w:val="0"/>
          <w:numId w:val="85"/>
        </w:numPr>
        <w:tabs>
          <w:tab w:val="left" w:pos="559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Дежурные по классу помогают учителю подготовить кабинет к следующему уроку.</w:t>
      </w:r>
    </w:p>
    <w:p>
      <w:pPr>
        <w:numPr>
          <w:ilvl w:val="0"/>
          <w:numId w:val="85"/>
        </w:numPr>
        <w:tabs>
          <w:tab w:val="left" w:pos="508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Во время перемен обучающимся запрещается:</w:t>
      </w:r>
    </w:p>
    <w:p>
      <w:pPr>
        <w:numPr>
          <w:ilvl w:val="0"/>
          <w:numId w:val="85"/>
        </w:numPr>
        <w:tabs>
          <w:tab w:val="left" w:pos="559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-1.</w:t>
        <w:tab/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Бегать по лестницам и этажам, самовольно раскрывать окна, сидеть на подоконниках и на полу;</w:t>
      </w:r>
    </w:p>
    <w:p>
      <w:pPr>
        <w:numPr>
          <w:ilvl w:val="0"/>
          <w:numId w:val="85"/>
        </w:numPr>
        <w:tabs>
          <w:tab w:val="left" w:pos="564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Толкать друг друга, бросаться предметами и применять физическую силу, применять запугивание и вымогательство для выяснения отношений;</w:t>
      </w:r>
    </w:p>
    <w:p>
      <w:pPr>
        <w:numPr>
          <w:ilvl w:val="0"/>
          <w:numId w:val="85"/>
        </w:numPr>
        <w:tabs>
          <w:tab w:val="left" w:pos="564" w:leader="none"/>
        </w:tabs>
        <w:spacing w:before="0" w:after="0" w:line="274"/>
        <w:ind w:right="3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потреблять непристойные, оскорбительные выражения, жесты, шуметь, мешать отдыхать другим.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spacing w:before="0" w:after="200" w:line="274"/>
        <w:ind w:right="0" w:left="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0"/>
          <w:u w:val="single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0"/>
          <w:u w:val="single"/>
          <w:shd w:fill="auto" w:val="clear"/>
        </w:rPr>
        <w:t xml:space="preserve">Места массового пребывания</w:t>
      </w:r>
    </w:p>
    <w:p>
      <w:pPr>
        <w:numPr>
          <w:ilvl w:val="0"/>
          <w:numId w:val="94"/>
        </w:numPr>
        <w:tabs>
          <w:tab w:val="left" w:pos="544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Школьная столовая</w:t>
      </w:r>
    </w:p>
    <w:p>
      <w:pPr>
        <w:numPr>
          <w:ilvl w:val="0"/>
          <w:numId w:val="94"/>
        </w:numPr>
        <w:tabs>
          <w:tab w:val="left" w:pos="544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Обучающиеся, находясь в столовой, соблюдают следующие правила:</w:t>
      </w:r>
    </w:p>
    <w:p>
      <w:pPr>
        <w:numPr>
          <w:ilvl w:val="0"/>
          <w:numId w:val="9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подчиняются требованиям педагогов и работников столовой, дежурного класса;</w:t>
      </w:r>
    </w:p>
    <w:p>
      <w:pPr>
        <w:numPr>
          <w:ilvl w:val="0"/>
          <w:numId w:val="9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убирают посуду после принятия пищи;</w:t>
      </w:r>
    </w:p>
    <w:p>
      <w:pPr>
        <w:numPr>
          <w:ilvl w:val="0"/>
          <w:numId w:val="9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бережно относятся к имуществу школьной столовой;</w:t>
      </w:r>
    </w:p>
    <w:p>
      <w:pPr>
        <w:numPr>
          <w:ilvl w:val="0"/>
          <w:numId w:val="9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не разрешается питание в кабинетах, коридорах, на лестницах и в рекреациях;</w:t>
      </w:r>
    </w:p>
    <w:p>
      <w:pPr>
        <w:numPr>
          <w:ilvl w:val="0"/>
          <w:numId w:val="9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во время еды в столовой обучающимся надлежит придерживаться хороших манер;</w:t>
      </w:r>
    </w:p>
    <w:p>
      <w:pPr>
        <w:numPr>
          <w:ilvl w:val="0"/>
          <w:numId w:val="9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запрещается вход в столовую в верхней одежде.</w:t>
      </w:r>
    </w:p>
    <w:p>
      <w:pPr>
        <w:numPr>
          <w:ilvl w:val="0"/>
          <w:numId w:val="94"/>
        </w:numPr>
        <w:tabs>
          <w:tab w:val="left" w:pos="544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Библиотека</w:t>
      </w:r>
    </w:p>
    <w:p>
      <w:pPr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Обучающиеся, находясь в школьной библиотеке, соблюдают следующие правила:</w:t>
      </w:r>
    </w:p>
    <w:p>
      <w:pPr>
        <w:numPr>
          <w:ilvl w:val="0"/>
          <w:numId w:val="98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пользование библиотекой по утвержденному графику обслуживания;</w:t>
      </w:r>
    </w:p>
    <w:p>
      <w:pPr>
        <w:numPr>
          <w:ilvl w:val="0"/>
          <w:numId w:val="98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учебники, полученные в библиотеке, должны быть обернуты в обложки;</w:t>
      </w:r>
    </w:p>
    <w:p>
      <w:pPr>
        <w:numPr>
          <w:ilvl w:val="0"/>
          <w:numId w:val="98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несут материальную ответственность за книги, взятые в библиотеке;</w:t>
      </w:r>
    </w:p>
    <w:p>
      <w:pPr>
        <w:numPr>
          <w:ilvl w:val="0"/>
          <w:numId w:val="98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 окончании учебного года обучающийся должен вернуть все книги в библиотеку.</w:t>
      </w:r>
    </w:p>
    <w:p>
      <w:pPr>
        <w:numPr>
          <w:ilvl w:val="0"/>
          <w:numId w:val="98"/>
        </w:numPr>
        <w:tabs>
          <w:tab w:val="left" w:pos="544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Спортивный зал</w:t>
      </w:r>
    </w:p>
    <w:p>
      <w:pPr>
        <w:numPr>
          <w:ilvl w:val="0"/>
          <w:numId w:val="98"/>
        </w:numPr>
        <w:tabs>
          <w:tab w:val="left" w:pos="544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Обучающиеся, находясь в спортивном зале, соблюдают следующие правила:</w:t>
      </w:r>
    </w:p>
    <w:p>
      <w:pPr>
        <w:numPr>
          <w:ilvl w:val="0"/>
          <w:numId w:val="98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занятия в спортивном зале организуются в соответствии с расписанием.</w:t>
      </w:r>
    </w:p>
    <w:p>
      <w:pPr>
        <w:numPr>
          <w:ilvl w:val="0"/>
          <w:numId w:val="98"/>
        </w:numPr>
        <w:tabs>
          <w:tab w:val="left" w:pos="544" w:leader="none"/>
        </w:tabs>
        <w:spacing w:before="0" w:after="0" w:line="274"/>
        <w:ind w:right="660" w:left="4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Запрещается нахождение и занятия в спортивном зале без учителя или руководителя секции.</w:t>
      </w:r>
    </w:p>
    <w:p>
      <w:pPr>
        <w:numPr>
          <w:ilvl w:val="0"/>
          <w:numId w:val="98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занятия во внеурочное время организуются по расписанию спортивных секций;</w:t>
      </w:r>
    </w:p>
    <w:p>
      <w:pPr>
        <w:numPr>
          <w:ilvl w:val="0"/>
          <w:numId w:val="98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для занятий в залах спортивная форма и обувь обязательна.</w:t>
      </w:r>
    </w:p>
    <w:p>
      <w:pPr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10.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Туалетные комнаты</w:t>
      </w:r>
    </w:p>
    <w:p>
      <w:pPr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Туалетные комнаты предназначены для мальчиков и девочек.</w:t>
      </w:r>
    </w:p>
    <w:p>
      <w:pPr>
        <w:numPr>
          <w:ilvl w:val="0"/>
          <w:numId w:val="104"/>
        </w:numPr>
        <w:tabs>
          <w:tab w:val="left" w:pos="544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Обучающиеся, находясь в туалете, соблюдают следующие правила:</w:t>
      </w:r>
    </w:p>
    <w:p>
      <w:pPr>
        <w:numPr>
          <w:ilvl w:val="0"/>
          <w:numId w:val="10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соблюдают требования гигиены и санитарии;</w:t>
      </w:r>
    </w:p>
    <w:p>
      <w:pPr>
        <w:numPr>
          <w:ilvl w:val="0"/>
          <w:numId w:val="10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аккуратно используют унитазы по назначению;</w:t>
      </w:r>
    </w:p>
    <w:p>
      <w:pPr>
        <w:numPr>
          <w:ilvl w:val="0"/>
          <w:numId w:val="10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сливают воду;</w:t>
      </w:r>
    </w:p>
    <w:p>
      <w:pPr>
        <w:numPr>
          <w:ilvl w:val="0"/>
          <w:numId w:val="10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моют руки с мылом.</w:t>
      </w:r>
    </w:p>
    <w:p>
      <w:pPr>
        <w:numPr>
          <w:ilvl w:val="0"/>
          <w:numId w:val="104"/>
        </w:numPr>
        <w:tabs>
          <w:tab w:val="left" w:pos="544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 туалете запрещается:</w:t>
      </w:r>
    </w:p>
    <w:p>
      <w:pPr>
        <w:numPr>
          <w:ilvl w:val="0"/>
          <w:numId w:val="10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бегать, прыгать, вставать на унитазы ногами;</w:t>
      </w:r>
    </w:p>
    <w:p>
      <w:pPr>
        <w:numPr>
          <w:ilvl w:val="0"/>
          <w:numId w:val="10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портить помещение и санитарное оборудование;</w:t>
      </w:r>
    </w:p>
    <w:p>
      <w:pPr>
        <w:numPr>
          <w:ilvl w:val="0"/>
          <w:numId w:val="104"/>
        </w:numPr>
        <w:tabs>
          <w:tab w:val="left" w:pos="238" w:leader="none"/>
        </w:tabs>
        <w:spacing w:before="0" w:after="531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использовать санитарное оборудование и предметы гигиены не по назначению.</w:t>
      </w:r>
    </w:p>
    <w:p>
      <w:pPr>
        <w:numPr>
          <w:ilvl w:val="0"/>
          <w:numId w:val="104"/>
        </w:numPr>
        <w:tabs>
          <w:tab w:val="left" w:pos="4441" w:leader="none"/>
        </w:tabs>
        <w:spacing w:before="0" w:after="263" w:line="240"/>
        <w:ind w:right="0" w:left="410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Внешний вид</w:t>
      </w:r>
    </w:p>
    <w:p>
      <w:pPr>
        <w:numPr>
          <w:ilvl w:val="0"/>
          <w:numId w:val="104"/>
        </w:numPr>
        <w:tabs>
          <w:tab w:val="left" w:pos="544" w:leader="none"/>
        </w:tabs>
        <w:spacing w:before="0" w:after="207" w:line="240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должны выполнять требования Положения о школьной форме.</w:t>
      </w:r>
    </w:p>
    <w:p>
      <w:pPr>
        <w:numPr>
          <w:ilvl w:val="0"/>
          <w:numId w:val="104"/>
        </w:numPr>
        <w:tabs>
          <w:tab w:val="left" w:pos="3601" w:leader="none"/>
        </w:tabs>
        <w:spacing w:before="0" w:after="0" w:line="274"/>
        <w:ind w:right="0" w:left="32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О поощрениях обучающихся</w:t>
      </w:r>
    </w:p>
    <w:p>
      <w:pPr>
        <w:numPr>
          <w:ilvl w:val="0"/>
          <w:numId w:val="104"/>
        </w:numPr>
        <w:tabs>
          <w:tab w:val="left" w:pos="544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Поощрения</w:t>
      </w:r>
    </w:p>
    <w:p>
      <w:pPr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Школы поощряются за:</w:t>
      </w:r>
    </w:p>
    <w:p>
      <w:pPr>
        <w:numPr>
          <w:ilvl w:val="0"/>
          <w:numId w:val="11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успехи в учебе;</w:t>
      </w:r>
    </w:p>
    <w:p>
      <w:pPr>
        <w:numPr>
          <w:ilvl w:val="0"/>
          <w:numId w:val="11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участие и победу в учебных, творческих и спортивных соревнованиях;</w:t>
      </w:r>
    </w:p>
    <w:p>
      <w:pPr>
        <w:numPr>
          <w:ilvl w:val="0"/>
          <w:numId w:val="11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общественно полезную деятельность и добровольный труд на благо школы;</w:t>
      </w:r>
    </w:p>
    <w:p>
      <w:pPr>
        <w:numPr>
          <w:ilvl w:val="0"/>
          <w:numId w:val="114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благородные поступки.</w:t>
      </w:r>
    </w:p>
    <w:p>
      <w:pPr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Школа применяет следующие виды поощрений:</w:t>
      </w:r>
    </w:p>
    <w:p>
      <w:pPr>
        <w:numPr>
          <w:ilvl w:val="0"/>
          <w:numId w:val="116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объявление благодарности;</w:t>
      </w:r>
    </w:p>
    <w:p>
      <w:pPr>
        <w:numPr>
          <w:ilvl w:val="0"/>
          <w:numId w:val="116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награждение грамотой;</w:t>
      </w:r>
    </w:p>
    <w:p>
      <w:pPr>
        <w:numPr>
          <w:ilvl w:val="0"/>
          <w:numId w:val="116"/>
        </w:numPr>
        <w:tabs>
          <w:tab w:val="left" w:pos="544" w:leader="none"/>
        </w:tabs>
        <w:spacing w:before="0" w:after="0" w:line="274"/>
        <w:ind w:right="22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обучающиеся 2-8,10 классов, освоившие все учебные программы на отлично награждаются Почетной грамотой 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 отличную учебу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»</w:t>
      </w:r>
    </w:p>
    <w:p>
      <w:pPr>
        <w:numPr>
          <w:ilvl w:val="0"/>
          <w:numId w:val="116"/>
        </w:numPr>
        <w:tabs>
          <w:tab w:val="left" w:pos="238" w:leader="none"/>
        </w:tabs>
        <w:spacing w:before="0" w:after="0" w:line="274"/>
        <w:ind w:right="0" w:left="4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награждение ценным подарком;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numPr>
          <w:ilvl w:val="0"/>
          <w:numId w:val="120"/>
        </w:numPr>
        <w:tabs>
          <w:tab w:val="left" w:pos="250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представление учащегося в установленном порядке к награждению знаками отличия, государственными орденами и медалями.</w:t>
      </w:r>
    </w:p>
    <w:p>
      <w:pPr>
        <w:numPr>
          <w:ilvl w:val="0"/>
          <w:numId w:val="120"/>
        </w:numPr>
        <w:tabs>
          <w:tab w:val="left" w:pos="603" w:leader="none"/>
        </w:tabs>
        <w:spacing w:before="0" w:after="291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Поощрения применяются директором школы по представлению педагогического совета, классного руководителя, также в соответствии с положениями о проводимых в Школе конкурсах и соревнованиях, и объявляются в приказе по Школе. Поощрения применяются в обстановке широкой гласности, доводятся до сведения обучающихся, работников Школы, родителей (законных представителей). Директор принимает решение о публикации в средствах массовой информации сообщения о поощрении обучающегося.</w:t>
      </w:r>
    </w:p>
    <w:p>
      <w:pPr>
        <w:numPr>
          <w:ilvl w:val="0"/>
          <w:numId w:val="120"/>
        </w:numPr>
        <w:tabs>
          <w:tab w:val="left" w:pos="3323" w:leader="none"/>
        </w:tabs>
        <w:spacing w:before="0" w:after="217" w:line="240"/>
        <w:ind w:right="0" w:left="292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Меры дисциплинарного взыскания</w:t>
      </w:r>
    </w:p>
    <w:p>
      <w:pPr>
        <w:numPr>
          <w:ilvl w:val="0"/>
          <w:numId w:val="120"/>
        </w:numPr>
        <w:tabs>
          <w:tab w:val="left" w:pos="603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 неисполнение или нарушение Устава Учреждения, правил поведения обучающихся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- замечание, выговор, отчисление из Учреждения.</w:t>
      </w:r>
    </w:p>
    <w:p>
      <w:pPr>
        <w:numPr>
          <w:ilvl w:val="0"/>
          <w:numId w:val="120"/>
        </w:numPr>
        <w:tabs>
          <w:tab w:val="left" w:pos="759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Грубым нарушением Устава признается нарушение, которое повлекло за собой тяжкие последствия или реальную угрозу их наступления в виде:</w:t>
      </w:r>
    </w:p>
    <w:p>
      <w:pPr>
        <w:numPr>
          <w:ilvl w:val="0"/>
          <w:numId w:val="120"/>
        </w:numPr>
        <w:tabs>
          <w:tab w:val="left" w:pos="250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причинения ущерба жизни и здоровью обучающихся, работников Учреждения, посетителей;</w:t>
      </w:r>
    </w:p>
    <w:p>
      <w:pPr>
        <w:numPr>
          <w:ilvl w:val="0"/>
          <w:numId w:val="120"/>
        </w:numPr>
        <w:tabs>
          <w:tab w:val="left" w:pos="250" w:leader="none"/>
        </w:tabs>
        <w:spacing w:before="0" w:after="0" w:line="274"/>
        <w:ind w:right="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дезорганизации работы Учреждения.</w:t>
      </w:r>
    </w:p>
    <w:p>
      <w:pPr>
        <w:numPr>
          <w:ilvl w:val="0"/>
          <w:numId w:val="120"/>
        </w:numPr>
        <w:tabs>
          <w:tab w:val="left" w:pos="670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Меры дисциплинарного взыскания не применяются к обучающимся в Учреждении по образовательным программам начального общего образования, а также к обучающимся с ограниченными возможностями здоровья (с задержкой психического развития и различными формами умственной отсталости).</w:t>
      </w:r>
    </w:p>
    <w:p>
      <w:pPr>
        <w:numPr>
          <w:ilvl w:val="0"/>
          <w:numId w:val="120"/>
        </w:numPr>
        <w:tabs>
          <w:tab w:val="left" w:pos="759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Не допускается применение мер дисциплинарного взыскания к обучающимся во время их болезни, во время каникул.</w:t>
      </w:r>
    </w:p>
    <w:p>
      <w:pPr>
        <w:numPr>
          <w:ilvl w:val="0"/>
          <w:numId w:val="120"/>
        </w:numPr>
        <w:tabs>
          <w:tab w:val="left" w:pos="603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При выборе меры дисциплинарного взыскания Учреждение должно учитывать тяжесть дисциплинарного проступка, причины и обстоятельства, при которых он совершен, предыдущее поведение обучающегося, его психофизическое и эмоциональное состояние, а также мнение совета обучающихся, совета родителей (при наличии таковых).</w:t>
      </w:r>
    </w:p>
    <w:p>
      <w:pPr>
        <w:numPr>
          <w:ilvl w:val="0"/>
          <w:numId w:val="120"/>
        </w:numPr>
        <w:tabs>
          <w:tab w:val="left" w:pos="603" w:leader="none"/>
        </w:tabs>
        <w:spacing w:before="0" w:after="0" w:line="274"/>
        <w:ind w:right="200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 каждый дисциплинарный проступок может быть применена одна мера дисциплинарного взыскания.</w:t>
      </w:r>
    </w:p>
    <w:p>
      <w:pPr>
        <w:spacing w:before="0" w:after="0" w:line="274"/>
        <w:ind w:right="280" w:left="6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При выборе меры дисциплинарного взыскания Учреждение должно учитывать тяжесть дисциплинарного проступка, причины и обстоятельства, при которых он совершен, предыдущее поведение обучающегося, его психофизическое и эмоциональное состояние, а также мнение совета обучающихся, совета родителей (при наличии таковых).</w:t>
      </w:r>
    </w:p>
    <w:p>
      <w:pPr>
        <w:numPr>
          <w:ilvl w:val="0"/>
          <w:numId w:val="131"/>
        </w:numPr>
        <w:tabs>
          <w:tab w:val="left" w:pos="603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Порядок применения к обучающимся и снятия с обучающихся мер дисциплинарного взыскания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>
      <w:pPr>
        <w:numPr>
          <w:ilvl w:val="0"/>
          <w:numId w:val="131"/>
        </w:numPr>
        <w:tabs>
          <w:tab w:val="left" w:pos="603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Должностные лица Школы обладают следующими правами по наложению взысканий на обучающихся:</w:t>
      </w:r>
    </w:p>
    <w:p>
      <w:pPr>
        <w:numPr>
          <w:ilvl w:val="0"/>
          <w:numId w:val="131"/>
        </w:numPr>
        <w:tabs>
          <w:tab w:val="left" w:pos="759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Директор Школы или его заместитель вправе применить любое соразмерное проступку взыскание, кроме исключения из Школы, в отношении любого обучающегося Школы за любое нарушение Правил внутреннего распорядка обучающихся. При этом наложение взыскания оформляется приказом по Школе.</w:t>
      </w:r>
    </w:p>
    <w:p>
      <w:pPr>
        <w:numPr>
          <w:ilvl w:val="0"/>
          <w:numId w:val="131"/>
        </w:numPr>
        <w:tabs>
          <w:tab w:val="left" w:pos="603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Взыскание применяется непосредственно за обнаружением проступка, но не позднее двух недель со дня его обнаружения, не считая времени болезни обучающихся и каникул.</w:t>
      </w:r>
    </w:p>
    <w:p>
      <w:pPr>
        <w:numPr>
          <w:ilvl w:val="0"/>
          <w:numId w:val="131"/>
        </w:numPr>
        <w:tabs>
          <w:tab w:val="left" w:pos="603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За совершение противоправных действий, грубые и неоднократные нарушения Устава Школы администрация имеет право в соответствии с законодательством РФ принять решение об исключении обучающегося из Школы (по достижении им 15 лет) с учетом мнения 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tabs>
          <w:tab w:val="left" w:pos="603" w:leader="none"/>
        </w:tabs>
        <w:spacing w:before="0" w:after="0" w:line="274"/>
        <w:ind w:right="280" w:left="6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родителей (законных представителей) и с согласия комиссии по делам несовершеннолетних защите их прав.</w:t>
      </w:r>
    </w:p>
    <w:p>
      <w:pPr>
        <w:numPr>
          <w:ilvl w:val="0"/>
          <w:numId w:val="136"/>
        </w:numPr>
        <w:tabs>
          <w:tab w:val="left" w:pos="3621" w:leader="none"/>
        </w:tabs>
        <w:spacing w:before="0" w:after="0" w:line="274"/>
        <w:ind w:right="0" w:left="3280" w:firstLine="0"/>
        <w:jc w:val="both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u w:val="single"/>
          <w:shd w:fill="FFFFFF" w:val="clear"/>
        </w:rPr>
        <w:t xml:space="preserve">Заключительные положения</w:t>
      </w:r>
    </w:p>
    <w:p>
      <w:pPr>
        <w:numPr>
          <w:ilvl w:val="0"/>
          <w:numId w:val="136"/>
        </w:numPr>
        <w:tabs>
          <w:tab w:val="left" w:pos="541" w:leader="none"/>
        </w:tabs>
        <w:spacing w:before="0" w:after="0" w:line="274"/>
        <w:ind w:right="220" w:left="2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Действие настоящих Правил распространяется на всех обучающихся Школы, находящихся в здании и на территории Школы, как во время уроков, так и во внеурочное время.</w:t>
      </w:r>
    </w:p>
    <w:p>
      <w:pPr>
        <w:numPr>
          <w:ilvl w:val="0"/>
          <w:numId w:val="136"/>
        </w:numPr>
        <w:tabs>
          <w:tab w:val="left" w:pos="541" w:leader="none"/>
        </w:tabs>
        <w:spacing w:before="0" w:after="0" w:line="274"/>
        <w:ind w:right="220" w:left="20" w:firstLine="0"/>
        <w:jc w:val="left"/>
        <w:rPr>
          <w:rFonts w:ascii="Times New Roman" w:hAnsi="Times New Roman" w:cs="Times New Roman" w:eastAsia="Times New Roman"/>
          <w:color w:val="auto"/>
          <w:spacing w:val="6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1"/>
          <w:shd w:fill="FFFFFF" w:val="clear"/>
        </w:rPr>
        <w:t xml:space="preserve">Положение внутреннего распорядка обучающихся вывешивается в Школе на стенде и размещается на сайте Школы для всеобщего ознакомления.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num w:numId="14">
    <w:abstractNumId w:val="114"/>
  </w:num>
  <w:num w:numId="16">
    <w:abstractNumId w:val="108"/>
  </w:num>
  <w:num w:numId="18">
    <w:abstractNumId w:val="102"/>
  </w:num>
  <w:num w:numId="26">
    <w:abstractNumId w:val="96"/>
  </w:num>
  <w:num w:numId="30">
    <w:abstractNumId w:val="90"/>
  </w:num>
  <w:num w:numId="33">
    <w:abstractNumId w:val="84"/>
  </w:num>
  <w:num w:numId="40">
    <w:abstractNumId w:val="78"/>
  </w:num>
  <w:num w:numId="45">
    <w:abstractNumId w:val="72"/>
  </w:num>
  <w:num w:numId="62">
    <w:abstractNumId w:val="66"/>
  </w:num>
  <w:num w:numId="70">
    <w:abstractNumId w:val="60"/>
  </w:num>
  <w:num w:numId="79">
    <w:abstractNumId w:val="54"/>
  </w:num>
  <w:num w:numId="85">
    <w:abstractNumId w:val="48"/>
  </w:num>
  <w:num w:numId="94">
    <w:abstractNumId w:val="42"/>
  </w:num>
  <w:num w:numId="98">
    <w:abstractNumId w:val="36"/>
  </w:num>
  <w:num w:numId="104">
    <w:abstractNumId w:val="30"/>
  </w:num>
  <w:num w:numId="114">
    <w:abstractNumId w:val="24"/>
  </w:num>
  <w:num w:numId="116">
    <w:abstractNumId w:val="18"/>
  </w:num>
  <w:num w:numId="120">
    <w:abstractNumId w:val="12"/>
  </w:num>
  <w:num w:numId="131">
    <w:abstractNumId w:val="6"/>
  </w:num>
  <w:num w:numId="13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